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FC0" w:rsidRPr="00AF5FC0" w:rsidRDefault="00AF5FC0" w:rsidP="007502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tr-TR"/>
        </w:rPr>
        <w:t>EKSİKSİZ YER TESLİM TUTANAĞI</w:t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Tarih: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</w:t>
      </w:r>
      <w:proofErr w:type="gramStart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……</w:t>
      </w:r>
      <w:proofErr w:type="gramEnd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/ </w:t>
      </w:r>
      <w:proofErr w:type="gramStart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……</w:t>
      </w:r>
      <w:proofErr w:type="gramEnd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/ 20</w:t>
      </w:r>
      <w:proofErr w:type="gramStart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……</w:t>
      </w:r>
      <w:proofErr w:type="gramEnd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br/>
      </w: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Saat: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br/>
      </w: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Etkinlik / Organizasyon Adı: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br/>
      </w: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Etkinlik Yeri: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br/>
      </w: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Yer / Alan: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</w:t>
      </w:r>
    </w:p>
    <w:p w:rsidR="00AF5FC0" w:rsidRPr="00AF5FC0" w:rsidRDefault="00AF5FC0" w:rsidP="00AF5F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1. TARAFLAR</w:t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Hizmet / Organizasyon Sağlayıcı: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br/>
      </w: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TUKSAL DANIŞMANLIK</w:t>
      </w:r>
      <w:bookmarkStart w:id="0" w:name="_GoBack"/>
      <w:bookmarkEnd w:id="0"/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Kurum / Etkinlik Sahibi: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br/>
      </w:r>
      <w:r w:rsidR="007502F2" w:rsidRPr="007502F2">
        <w:rPr>
          <w:rFonts w:ascii="Times New Roman" w:eastAsia="Times New Roman" w:hAnsi="Times New Roman" w:cs="Times New Roman"/>
          <w:sz w:val="16"/>
          <w:szCs w:val="16"/>
          <w:lang w:eastAsia="tr-TR"/>
        </w:rPr>
        <w:t>TUKSAL DANIŞMANLIK</w:t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İşbu tutanak, yukarıda belirtilen tarih, saat ve etkinlik alanında kullanılmak üzere getirilen </w:t>
      </w:r>
      <w:proofErr w:type="spellStart"/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Mathvivor</w:t>
      </w:r>
      <w:proofErr w:type="spellEnd"/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 xml:space="preserve"> parkurlarının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, teslim anındaki durumunun, adetlerinin ve eksiksiz olarak alana ulaştırıldığının karşılıklı olarak tespit edilmesi amacıyla düzenlenmiştir.</w:t>
      </w:r>
    </w:p>
    <w:p w:rsidR="00AF5FC0" w:rsidRPr="00AF5FC0" w:rsidRDefault="00AF5FC0" w:rsidP="00AF5F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2. TESLİM VE KONTROL</w:t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TUKSAL DANIŞMANLIK tarafından etkinlik alanına getirilen aşağıdaki parkurlar, kurum yetkilisi ile birlikte kontrol edilmiştir.</w:t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Yapılan kontrolde;</w:t>
      </w:r>
    </w:p>
    <w:p w:rsidR="00AF5FC0" w:rsidRPr="00AF5FC0" w:rsidRDefault="00AF5FC0" w:rsidP="00AF5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Parkurların kararlaştırılan etkinlik alanına ve doğru zamanda getirildiği,</w:t>
      </w:r>
    </w:p>
    <w:p w:rsidR="00AF5FC0" w:rsidRPr="00AF5FC0" w:rsidRDefault="00AF5FC0" w:rsidP="00AF5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Parkurların aşağıda belirtilen adetlerde teslim edildiği,</w:t>
      </w:r>
    </w:p>
    <w:p w:rsidR="00AF5FC0" w:rsidRPr="00AF5FC0" w:rsidRDefault="00AF5FC0" w:rsidP="00AF5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Parkurların ana parçaları ve tamamlayıcı </w:t>
      </w:r>
      <w:proofErr w:type="gramStart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ekipmanlarıyla</w:t>
      </w:r>
      <w:proofErr w:type="gramEnd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birlikte eksiksiz olduğu,</w:t>
      </w:r>
    </w:p>
    <w:p w:rsidR="00AF5FC0" w:rsidRPr="00AF5FC0" w:rsidRDefault="00AF5FC0" w:rsidP="00AF5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Teslim sırasında gözle görülebilir herhangi bir eksik, noksan veya hasar bulunmadığı,</w:t>
      </w:r>
    </w:p>
    <w:p w:rsidR="00AF5FC0" w:rsidRPr="00AF5FC0" w:rsidRDefault="00AF5FC0" w:rsidP="00AF5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Parkurların etkinlik alanına kuruluma hazır şekilde ulaştırıldığı,</w:t>
      </w:r>
    </w:p>
    <w:p w:rsidR="00AF5FC0" w:rsidRPr="00AF5FC0" w:rsidRDefault="00AF5FC0" w:rsidP="00AF5F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Teslim edilen parkurların adet ve içerik bakımından taraflarca kontrol edildiği</w:t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proofErr w:type="gramStart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taraflarca</w:t>
      </w:r>
      <w:proofErr w:type="gramEnd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karşılıklı olarak kabul ve tespit edilmiştir.</w:t>
      </w:r>
    </w:p>
    <w:p w:rsidR="00AF5FC0" w:rsidRPr="00AF5FC0" w:rsidRDefault="00AF5FC0" w:rsidP="00AF5F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3. TESLİM EDİLEN PARKURLAR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"/>
        <w:gridCol w:w="1980"/>
        <w:gridCol w:w="389"/>
        <w:gridCol w:w="1409"/>
      </w:tblGrid>
      <w:tr w:rsidR="00AF5FC0" w:rsidRPr="00AF5FC0" w:rsidTr="00AF5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Sıra</w:t>
            </w:r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Parkur Adı</w:t>
            </w:r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Adet</w:t>
            </w:r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Durum / Açıklama</w:t>
            </w:r>
          </w:p>
        </w:tc>
      </w:tr>
      <w:tr w:rsidR="00AF5FC0" w:rsidRPr="00AF5FC0" w:rsidTr="00AF5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................................................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Eksiksiz / Noksansız</w:t>
            </w:r>
          </w:p>
        </w:tc>
      </w:tr>
      <w:tr w:rsidR="00AF5FC0" w:rsidRPr="00AF5FC0" w:rsidTr="00AF5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................................................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Eksiksiz / Noksansız</w:t>
            </w:r>
          </w:p>
        </w:tc>
      </w:tr>
      <w:tr w:rsidR="00AF5FC0" w:rsidRPr="00AF5FC0" w:rsidTr="00AF5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................................................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Eksiksiz / Noksansız</w:t>
            </w:r>
          </w:p>
        </w:tc>
      </w:tr>
      <w:tr w:rsidR="00AF5FC0" w:rsidRPr="00AF5FC0" w:rsidTr="00AF5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................................................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Eksiksiz / Noksansız</w:t>
            </w:r>
          </w:p>
        </w:tc>
      </w:tr>
      <w:tr w:rsidR="00AF5FC0" w:rsidRPr="00AF5FC0" w:rsidTr="00AF5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................................................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Eksiksiz / Noksansız</w:t>
            </w:r>
          </w:p>
        </w:tc>
      </w:tr>
      <w:tr w:rsidR="00AF5FC0" w:rsidRPr="00AF5FC0" w:rsidTr="00AF5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................................................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Eksiksiz / Noksansız</w:t>
            </w:r>
          </w:p>
        </w:tc>
      </w:tr>
      <w:tr w:rsidR="00AF5FC0" w:rsidRPr="00AF5FC0" w:rsidTr="00AF5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................................................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Eksiksiz / Noksansız</w:t>
            </w:r>
          </w:p>
        </w:tc>
      </w:tr>
      <w:tr w:rsidR="00AF5FC0" w:rsidRPr="00AF5FC0" w:rsidTr="00AF5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................................................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Eksiksiz / Noksansız</w:t>
            </w:r>
          </w:p>
        </w:tc>
      </w:tr>
      <w:tr w:rsidR="00AF5FC0" w:rsidRPr="00AF5FC0" w:rsidTr="00AF5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................................................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Eksiksiz / Noksansız</w:t>
            </w:r>
          </w:p>
        </w:tc>
      </w:tr>
      <w:tr w:rsidR="00AF5FC0" w:rsidRPr="00AF5FC0" w:rsidTr="00AF5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................................................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........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F5FC0" w:rsidRPr="00AF5FC0" w:rsidRDefault="00AF5FC0" w:rsidP="00AF5F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5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Eksiksiz / Noksansız</w:t>
            </w:r>
          </w:p>
        </w:tc>
      </w:tr>
    </w:tbl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Toplam Parkur Sayısı: </w:t>
      </w:r>
      <w:proofErr w:type="gramStart"/>
      <w:r w:rsidRPr="00AF5FC0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>……………</w:t>
      </w:r>
      <w:proofErr w:type="gramEnd"/>
      <w:r w:rsidRPr="00AF5FC0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 Adet</w:t>
      </w:r>
    </w:p>
    <w:p w:rsidR="00AF5FC0" w:rsidRPr="00AF5FC0" w:rsidRDefault="00AF5FC0" w:rsidP="00AF5F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4. TESLİMİN KABULÜ</w:t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Yukarıda belirtilen parkurların, belirtilen tarih ve saatte etkinlik alanına </w:t>
      </w: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eksiksiz, noksansız ve kararlaştırılan adetlerde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getirildiği; kurum yetkilisi tarafından teslim alınarak kontrol edildiği taraflarca kabul edilmiştir.</w:t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Teslim anında tespit edilmeyen eksiklik, kayıp veya hasarlardan dolayı TUKSAL </w:t>
      </w:r>
      <w:proofErr w:type="spellStart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DANIŞMANLIK'ın</w:t>
      </w:r>
      <w:proofErr w:type="spellEnd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sorumlu tutulamayacağı; teslim sonrasında parkurların korunması, güvenliği ve üçüncü kişiler tarafından kullanılmasından kaynaklanabilecek durumların teslim alan kurumun sorumluluğunda olduğu taraflarca kabul edilmiştir.</w:t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Bu tutanak, parkurların </w:t>
      </w: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etkinlik alanına teslim edildiği andaki mevcut durumunu ve teslim adetlerini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kayıt altına almak amacıyla düzenlenmiş olup, taraflarca okunarak karşılıklı olarak imza altına alınmıştır.</w:t>
      </w:r>
    </w:p>
    <w:p w:rsidR="00AF5FC0" w:rsidRPr="00AF5FC0" w:rsidRDefault="00AF5FC0" w:rsidP="00AF5F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lastRenderedPageBreak/>
        <w:t>5. TESLİM VE TESLİM ALMA</w:t>
      </w:r>
    </w:p>
    <w:p w:rsidR="00AF5FC0" w:rsidRPr="00AF5FC0" w:rsidRDefault="00AF5FC0" w:rsidP="00AF5F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TESLİM EDEN</w:t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TUKSAL DANIŞMANLIK</w:t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Yetkili Adı Soyadı: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br/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Görevi: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br/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İmza:</w:t>
      </w:r>
    </w:p>
    <w:p w:rsidR="00AF5FC0" w:rsidRPr="00AF5FC0" w:rsidRDefault="00AF5FC0" w:rsidP="00AF5F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TESLİM ALAN</w:t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KURUM / ETKİNLİK YETKİLİSİ</w:t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Kurum Adı: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br/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Yetkili Adı Soyadı: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br/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Görevi: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br/>
      </w:r>
    </w:p>
    <w:p w:rsidR="00AF5FC0" w:rsidRPr="00AF5FC0" w:rsidRDefault="00AF5FC0" w:rsidP="00AF5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İmza:</w:t>
      </w:r>
    </w:p>
    <w:p w:rsidR="00AF5FC0" w:rsidRPr="00AF5FC0" w:rsidRDefault="00AF5FC0" w:rsidP="00AF5FC0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Tarih: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</w:t>
      </w:r>
      <w:proofErr w:type="gramStart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……</w:t>
      </w:r>
      <w:proofErr w:type="gramEnd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/ </w:t>
      </w:r>
      <w:proofErr w:type="gramStart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……</w:t>
      </w:r>
      <w:proofErr w:type="gramEnd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/ 20</w:t>
      </w:r>
      <w:proofErr w:type="gramStart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>……</w:t>
      </w:r>
      <w:proofErr w:type="gramEnd"/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br/>
      </w:r>
      <w:r w:rsidRPr="00AF5FC0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Saat:</w:t>
      </w:r>
      <w:r w:rsidRPr="00AF5FC0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…………………</w:t>
      </w:r>
    </w:p>
    <w:p w:rsidR="00EC17DA" w:rsidRDefault="00EC17DA"/>
    <w:sectPr w:rsidR="00EC17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55B" w:rsidRDefault="004C355B" w:rsidP="007502F2">
      <w:pPr>
        <w:spacing w:after="0" w:line="240" w:lineRule="auto"/>
      </w:pPr>
      <w:r>
        <w:separator/>
      </w:r>
    </w:p>
  </w:endnote>
  <w:endnote w:type="continuationSeparator" w:id="0">
    <w:p w:rsidR="004C355B" w:rsidRDefault="004C355B" w:rsidP="00750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55B" w:rsidRDefault="004C355B" w:rsidP="007502F2">
      <w:pPr>
        <w:spacing w:after="0" w:line="240" w:lineRule="auto"/>
      </w:pPr>
      <w:r>
        <w:separator/>
      </w:r>
    </w:p>
  </w:footnote>
  <w:footnote w:type="continuationSeparator" w:id="0">
    <w:p w:rsidR="004C355B" w:rsidRDefault="004C355B" w:rsidP="007502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375EB"/>
    <w:multiLevelType w:val="multilevel"/>
    <w:tmpl w:val="1838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516"/>
    <w:rsid w:val="001B7516"/>
    <w:rsid w:val="004C355B"/>
    <w:rsid w:val="007502F2"/>
    <w:rsid w:val="00AF5FC0"/>
    <w:rsid w:val="00EC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50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502F2"/>
  </w:style>
  <w:style w:type="paragraph" w:styleId="Altbilgi">
    <w:name w:val="footer"/>
    <w:basedOn w:val="Normal"/>
    <w:link w:val="AltbilgiChar"/>
    <w:uiPriority w:val="99"/>
    <w:unhideWhenUsed/>
    <w:rsid w:val="00750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502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50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502F2"/>
  </w:style>
  <w:style w:type="paragraph" w:styleId="Altbilgi">
    <w:name w:val="footer"/>
    <w:basedOn w:val="Normal"/>
    <w:link w:val="AltbilgiChar"/>
    <w:uiPriority w:val="99"/>
    <w:unhideWhenUsed/>
    <w:rsid w:val="00750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50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6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2026-10-07T09:19:00Z</dcterms:created>
  <dcterms:modified xsi:type="dcterms:W3CDTF">2026-10-07T09:28:00Z</dcterms:modified>
</cp:coreProperties>
</file>